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DBFD" w14:textId="77777777" w:rsidR="00BF2A2F" w:rsidRPr="007B32D6" w:rsidRDefault="00BF2A2F" w:rsidP="00BF2A2F">
      <w:pPr>
        <w:spacing w:after="0" w:line="240" w:lineRule="auto"/>
        <w:jc w:val="center"/>
        <w:rPr>
          <w:rFonts w:ascii="Baskerville" w:hAnsi="Baskerville"/>
          <w:bCs/>
          <w:sz w:val="40"/>
          <w:szCs w:val="32"/>
        </w:rPr>
      </w:pPr>
      <w:r w:rsidRPr="007B32D6">
        <w:rPr>
          <w:rFonts w:ascii="Baskerville" w:hAnsi="Baskerville"/>
          <w:bCs/>
          <w:sz w:val="40"/>
          <w:szCs w:val="32"/>
        </w:rPr>
        <w:t>The American Yawp</w:t>
      </w:r>
    </w:p>
    <w:p w14:paraId="13393C20" w14:textId="410DF0C4" w:rsidR="00BF2A2F" w:rsidRPr="007B32D6" w:rsidRDefault="00BF2A2F" w:rsidP="00BF2A2F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7B32D6">
        <w:rPr>
          <w:rFonts w:ascii="Baskerville" w:hAnsi="Baskerville"/>
          <w:bCs/>
          <w:sz w:val="28"/>
        </w:rPr>
        <w:t xml:space="preserve">Chapter </w:t>
      </w:r>
      <w:r>
        <w:rPr>
          <w:rFonts w:ascii="Baskerville" w:hAnsi="Baskerville"/>
          <w:bCs/>
          <w:sz w:val="28"/>
        </w:rPr>
        <w:t>1</w:t>
      </w:r>
      <w:r>
        <w:rPr>
          <w:rFonts w:ascii="Baskerville" w:hAnsi="Baskerville"/>
          <w:bCs/>
          <w:sz w:val="28"/>
        </w:rPr>
        <w:t>1</w:t>
      </w:r>
      <w:r w:rsidRPr="007B32D6">
        <w:rPr>
          <w:rFonts w:ascii="Baskerville" w:hAnsi="Baskerville"/>
          <w:bCs/>
          <w:sz w:val="28"/>
        </w:rPr>
        <w:t xml:space="preserve"> – </w:t>
      </w:r>
      <w:r>
        <w:rPr>
          <w:rFonts w:ascii="Baskerville" w:hAnsi="Baskerville"/>
          <w:bCs/>
          <w:sz w:val="28"/>
        </w:rPr>
        <w:t>Growth and Change</w:t>
      </w:r>
    </w:p>
    <w:p w14:paraId="15C4487B" w14:textId="77777777" w:rsidR="00BF2A2F" w:rsidRPr="007B32D6" w:rsidRDefault="00BF2A2F" w:rsidP="00BF2A2F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261D5AA5" w14:textId="77777777" w:rsidR="00BF2A2F" w:rsidRDefault="00BF2A2F" w:rsidP="00BF2A2F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7B32D6">
        <w:rPr>
          <w:rFonts w:ascii="Baskerville" w:hAnsi="Baskerville"/>
          <w:bCs/>
          <w:sz w:val="28"/>
        </w:rPr>
        <w:t>Quiz</w:t>
      </w:r>
    </w:p>
    <w:p w14:paraId="196B4855" w14:textId="77777777" w:rsidR="00BF2A2F" w:rsidRDefault="00BF2A2F" w:rsidP="00BF2A2F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39484CCD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1. The Erie Canal linked which two regions of the United States?</w:t>
      </w:r>
    </w:p>
    <w:p w14:paraId="25B72B2B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a. New York and the Great Lakes</w:t>
      </w:r>
    </w:p>
    <w:p w14:paraId="7EFFCA2A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b. The Chesapeake and the Deep South</w:t>
      </w:r>
    </w:p>
    <w:p w14:paraId="35FB9A48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c. New Orleans and St. Louis</w:t>
      </w:r>
    </w:p>
    <w:p w14:paraId="105A7ABA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d. The Ohio River Valley and the Great Plains</w:t>
      </w:r>
    </w:p>
    <w:p w14:paraId="7A22D861" w14:textId="77777777" w:rsidR="00641389" w:rsidRPr="00BF2A2F" w:rsidRDefault="00641389" w:rsidP="00BF2A2F">
      <w:pPr>
        <w:spacing w:after="0" w:line="240" w:lineRule="auto"/>
        <w:rPr>
          <w:rFonts w:ascii="Baskerville" w:hAnsi="Baskerville"/>
        </w:rPr>
      </w:pPr>
    </w:p>
    <w:p w14:paraId="25D404E4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2. Joseph Smith founded this religious movement?</w:t>
      </w:r>
    </w:p>
    <w:p w14:paraId="51CC57D9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a. Mormon</w:t>
      </w:r>
    </w:p>
    <w:p w14:paraId="27530271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b. Baptist</w:t>
      </w:r>
    </w:p>
    <w:p w14:paraId="36915E07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c. Methodist</w:t>
      </w:r>
    </w:p>
    <w:p w14:paraId="01D0F622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d. Oneida Community</w:t>
      </w:r>
    </w:p>
    <w:p w14:paraId="487F23AF" w14:textId="77777777" w:rsidR="00641389" w:rsidRPr="00BF2A2F" w:rsidRDefault="00641389" w:rsidP="00BF2A2F">
      <w:pPr>
        <w:spacing w:after="0" w:line="240" w:lineRule="auto"/>
        <w:rPr>
          <w:rFonts w:ascii="Baskerville" w:hAnsi="Baskerville"/>
        </w:rPr>
      </w:pPr>
    </w:p>
    <w:p w14:paraId="5088C64B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3. Many women who advocated for women’s rights in the early United States first participated in this social movement:</w:t>
      </w:r>
    </w:p>
    <w:p w14:paraId="2A2C144C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a. Antislavery</w:t>
      </w:r>
    </w:p>
    <w:p w14:paraId="78137468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b. Prison reform</w:t>
      </w:r>
    </w:p>
    <w:p w14:paraId="1D65C0F4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c. Education</w:t>
      </w:r>
    </w:p>
    <w:p w14:paraId="63A81E31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d. Labor</w:t>
      </w:r>
    </w:p>
    <w:p w14:paraId="439B1791" w14:textId="77777777" w:rsidR="00641389" w:rsidRPr="00BF2A2F" w:rsidRDefault="00641389" w:rsidP="00BF2A2F">
      <w:pPr>
        <w:spacing w:after="0" w:line="240" w:lineRule="auto"/>
        <w:rPr>
          <w:rFonts w:ascii="Baskerville" w:hAnsi="Baskerville"/>
        </w:rPr>
      </w:pPr>
    </w:p>
    <w:p w14:paraId="2FE3E061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4. By the 1840s, this Indigenous nation established a powerful empire in the trans-Mississippi West:</w:t>
      </w:r>
    </w:p>
    <w:p w14:paraId="5423C6BF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a. Comanche</w:t>
      </w:r>
    </w:p>
    <w:p w14:paraId="7B8C8199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b. Kiowa</w:t>
      </w:r>
    </w:p>
    <w:p w14:paraId="5854C038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c. Navajo</w:t>
      </w:r>
    </w:p>
    <w:p w14:paraId="465F04ED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d. Haudenosaunee</w:t>
      </w:r>
    </w:p>
    <w:p w14:paraId="464CD71B" w14:textId="77777777" w:rsidR="00641389" w:rsidRPr="00BF2A2F" w:rsidRDefault="00641389" w:rsidP="00BF2A2F">
      <w:pPr>
        <w:spacing w:after="0" w:line="240" w:lineRule="auto"/>
        <w:rPr>
          <w:rFonts w:ascii="Baskerville" w:hAnsi="Baskerville"/>
        </w:rPr>
      </w:pPr>
    </w:p>
    <w:p w14:paraId="0CE50CF0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5. This person was noteworthy for their efforts to help enslaved people escape to freedom:</w:t>
      </w:r>
    </w:p>
    <w:p w14:paraId="4A2E1CC4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a. Harriet Tubman</w:t>
      </w:r>
    </w:p>
    <w:p w14:paraId="66127347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b. Sam Houston</w:t>
      </w:r>
    </w:p>
    <w:p w14:paraId="6CDD5018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c. Martin Delaney</w:t>
      </w:r>
    </w:p>
    <w:p w14:paraId="015698BE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d. Daniel Webster</w:t>
      </w:r>
    </w:p>
    <w:p w14:paraId="722E536A" w14:textId="77777777" w:rsidR="00641389" w:rsidRPr="00BF2A2F" w:rsidRDefault="00641389" w:rsidP="00BF2A2F">
      <w:pPr>
        <w:spacing w:after="0" w:line="240" w:lineRule="auto"/>
        <w:rPr>
          <w:rFonts w:ascii="Baskerville" w:hAnsi="Baskerville"/>
        </w:rPr>
      </w:pPr>
    </w:p>
    <w:p w14:paraId="7642F1A8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6. The United States declared war against which nation in 1846?</w:t>
      </w:r>
    </w:p>
    <w:p w14:paraId="013DB1D9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a. Mexico</w:t>
      </w:r>
    </w:p>
    <w:p w14:paraId="36DC7007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b. Great Britain</w:t>
      </w:r>
    </w:p>
    <w:p w14:paraId="41C29E1A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c. France</w:t>
      </w:r>
    </w:p>
    <w:p w14:paraId="62381D6A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d. Haiti</w:t>
      </w:r>
    </w:p>
    <w:p w14:paraId="1DCD60C6" w14:textId="77777777" w:rsidR="00641389" w:rsidRPr="00BF2A2F" w:rsidRDefault="00641389" w:rsidP="00BF2A2F">
      <w:pPr>
        <w:spacing w:after="0" w:line="240" w:lineRule="auto"/>
        <w:rPr>
          <w:rFonts w:ascii="Baskerville" w:hAnsi="Baskerville"/>
        </w:rPr>
      </w:pPr>
    </w:p>
    <w:p w14:paraId="6B0649AB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 xml:space="preserve">7. This person won an election to the United States Senate as a member of the </w:t>
      </w:r>
      <w:proofErr w:type="gramStart"/>
      <w:r w:rsidRPr="00BF2A2F">
        <w:rPr>
          <w:rFonts w:ascii="Baskerville" w:hAnsi="Baskerville"/>
        </w:rPr>
        <w:t>Free Soil</w:t>
      </w:r>
      <w:proofErr w:type="gramEnd"/>
      <w:r w:rsidRPr="00BF2A2F">
        <w:rPr>
          <w:rFonts w:ascii="Baskerville" w:hAnsi="Baskerville"/>
        </w:rPr>
        <w:t xml:space="preserve"> party:</w:t>
      </w:r>
    </w:p>
    <w:p w14:paraId="6B4518BC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a. Salmon P. Chase</w:t>
      </w:r>
    </w:p>
    <w:p w14:paraId="54D2C8A0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b. Lewis Cass</w:t>
      </w:r>
    </w:p>
    <w:p w14:paraId="3567845B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c. Charles Sumner</w:t>
      </w:r>
    </w:p>
    <w:p w14:paraId="5F4D75EB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d. James K. Polk</w:t>
      </w:r>
    </w:p>
    <w:p w14:paraId="39B19090" w14:textId="77777777" w:rsidR="00641389" w:rsidRPr="00BF2A2F" w:rsidRDefault="00641389" w:rsidP="00BF2A2F">
      <w:pPr>
        <w:spacing w:after="0" w:line="240" w:lineRule="auto"/>
        <w:rPr>
          <w:rFonts w:ascii="Baskerville" w:hAnsi="Baskerville"/>
        </w:rPr>
      </w:pPr>
    </w:p>
    <w:p w14:paraId="6C03B622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lastRenderedPageBreak/>
        <w:t>8. Antislavery activists opposed the admission of these two states:</w:t>
      </w:r>
    </w:p>
    <w:p w14:paraId="656F1DAD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a. Texas and Florida</w:t>
      </w:r>
    </w:p>
    <w:p w14:paraId="72D26244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b. Texas and California</w:t>
      </w:r>
    </w:p>
    <w:p w14:paraId="0C10C48A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c. Florida and California</w:t>
      </w:r>
    </w:p>
    <w:p w14:paraId="7A50A2F1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d. Oregon and Nebraska</w:t>
      </w:r>
    </w:p>
    <w:p w14:paraId="0287FC54" w14:textId="77777777" w:rsidR="00641389" w:rsidRPr="00BF2A2F" w:rsidRDefault="00641389" w:rsidP="00BF2A2F">
      <w:pPr>
        <w:spacing w:after="0" w:line="240" w:lineRule="auto"/>
        <w:rPr>
          <w:rFonts w:ascii="Baskerville" w:hAnsi="Baskerville"/>
        </w:rPr>
      </w:pPr>
    </w:p>
    <w:p w14:paraId="35E7D0E6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9. The slogan 'Tippecanoe and Tyler too' was used to support which presidential campaign?</w:t>
      </w:r>
    </w:p>
    <w:p w14:paraId="1945CBBF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a. William Henry Harrison</w:t>
      </w:r>
    </w:p>
    <w:p w14:paraId="25A60DBE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b. James K. Polk</w:t>
      </w:r>
    </w:p>
    <w:p w14:paraId="6E6A0411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c. Henry Clay</w:t>
      </w:r>
    </w:p>
    <w:p w14:paraId="742AFC67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d. Zachary Taylor</w:t>
      </w:r>
    </w:p>
    <w:p w14:paraId="302201C4" w14:textId="77777777" w:rsidR="00641389" w:rsidRPr="00BF2A2F" w:rsidRDefault="00641389" w:rsidP="00BF2A2F">
      <w:pPr>
        <w:spacing w:after="0" w:line="240" w:lineRule="auto"/>
        <w:rPr>
          <w:rFonts w:ascii="Baskerville" w:hAnsi="Baskerville"/>
        </w:rPr>
      </w:pPr>
    </w:p>
    <w:p w14:paraId="23AA89E8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10. Supporters of national expansion formed this movement:</w:t>
      </w:r>
    </w:p>
    <w:p w14:paraId="60794A9E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a. Young America</w:t>
      </w:r>
    </w:p>
    <w:p w14:paraId="2830783A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b. Transcendentalist</w:t>
      </w:r>
    </w:p>
    <w:p w14:paraId="668100F7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c. Shaker</w:t>
      </w:r>
    </w:p>
    <w:p w14:paraId="7E0EF0E6" w14:textId="77777777" w:rsidR="00641389" w:rsidRPr="00BF2A2F" w:rsidRDefault="00000000" w:rsidP="00BF2A2F">
      <w:pPr>
        <w:spacing w:after="0" w:line="240" w:lineRule="auto"/>
        <w:rPr>
          <w:rFonts w:ascii="Baskerville" w:hAnsi="Baskerville"/>
        </w:rPr>
      </w:pPr>
      <w:r w:rsidRPr="00BF2A2F">
        <w:rPr>
          <w:rFonts w:ascii="Baskerville" w:hAnsi="Baskerville"/>
        </w:rPr>
        <w:t>d. Temperance</w:t>
      </w:r>
    </w:p>
    <w:p w14:paraId="1E3C9A59" w14:textId="77777777" w:rsidR="00641389" w:rsidRPr="00BF2A2F" w:rsidRDefault="00641389" w:rsidP="00BF2A2F">
      <w:pPr>
        <w:spacing w:after="0" w:line="240" w:lineRule="auto"/>
        <w:rPr>
          <w:rFonts w:ascii="Baskerville" w:hAnsi="Baskerville"/>
        </w:rPr>
      </w:pPr>
    </w:p>
    <w:sectPr w:rsidR="00641389" w:rsidRPr="00BF2A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8821822">
    <w:abstractNumId w:val="8"/>
  </w:num>
  <w:num w:numId="2" w16cid:durableId="334505004">
    <w:abstractNumId w:val="6"/>
  </w:num>
  <w:num w:numId="3" w16cid:durableId="235827701">
    <w:abstractNumId w:val="5"/>
  </w:num>
  <w:num w:numId="4" w16cid:durableId="1953628597">
    <w:abstractNumId w:val="4"/>
  </w:num>
  <w:num w:numId="5" w16cid:durableId="419253843">
    <w:abstractNumId w:val="7"/>
  </w:num>
  <w:num w:numId="6" w16cid:durableId="532351031">
    <w:abstractNumId w:val="3"/>
  </w:num>
  <w:num w:numId="7" w16cid:durableId="1151487293">
    <w:abstractNumId w:val="2"/>
  </w:num>
  <w:num w:numId="8" w16cid:durableId="657614758">
    <w:abstractNumId w:val="1"/>
  </w:num>
  <w:num w:numId="9" w16cid:durableId="9760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41389"/>
    <w:rsid w:val="00A95B4D"/>
    <w:rsid w:val="00AA1D8D"/>
    <w:rsid w:val="00B47730"/>
    <w:rsid w:val="00BF2A2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21BB08"/>
  <w14:defaultImageDpi w14:val="300"/>
  <w15:docId w15:val="{26BAAFEE-2277-1E4A-B277-E3361E95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1310</Characters>
  <Application>Microsoft Office Word</Application>
  <DocSecurity>0</DocSecurity>
  <Lines>68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Wright</cp:lastModifiedBy>
  <cp:revision>2</cp:revision>
  <dcterms:created xsi:type="dcterms:W3CDTF">2026-06-15T12:44:00Z</dcterms:created>
  <dcterms:modified xsi:type="dcterms:W3CDTF">2026-06-15T12:44:00Z</dcterms:modified>
  <cp:category/>
</cp:coreProperties>
</file>